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8DF9" w14:textId="4FE0A683" w:rsidR="00113C5A" w:rsidRPr="00455A3C" w:rsidRDefault="00113C5A" w:rsidP="00F60A53">
      <w:pPr>
        <w:pStyle w:val="F2-zkladn"/>
        <w:spacing w:line="276" w:lineRule="auto"/>
        <w:rPr>
          <w:b/>
          <w:sz w:val="28"/>
          <w:szCs w:val="28"/>
        </w:rPr>
      </w:pPr>
    </w:p>
    <w:p w14:paraId="7FEA48D8" w14:textId="1E1FF6EE" w:rsidR="00B123FF" w:rsidRPr="00455A3C" w:rsidRDefault="001A6ED5" w:rsidP="00F60A53">
      <w:pPr>
        <w:pStyle w:val="F2-zkladn"/>
        <w:spacing w:line="276" w:lineRule="auto"/>
        <w:rPr>
          <w:b/>
          <w:sz w:val="28"/>
          <w:szCs w:val="28"/>
        </w:rPr>
      </w:pPr>
      <w:bookmarkStart w:id="0" w:name="_Hlk104376839"/>
      <w:bookmarkEnd w:id="0"/>
      <w:r>
        <w:rPr>
          <w:b/>
          <w:sz w:val="28"/>
          <w:szCs w:val="28"/>
        </w:rPr>
        <w:t>TISKOVÁ ZPRÁVA</w:t>
      </w:r>
    </w:p>
    <w:p w14:paraId="59F979EF" w14:textId="116E271E"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4F4E7F15">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BDB3B5A"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721625E0"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5EDE3B55">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B836C"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555D64">
        <w:t>2</w:t>
      </w:r>
      <w:r w:rsidR="005420B4" w:rsidRPr="00893890">
        <w:t>.</w:t>
      </w:r>
      <w:r w:rsidR="001A6ED5">
        <w:t>listopadu</w:t>
      </w:r>
      <w:r w:rsidR="00A30105" w:rsidRPr="00893890">
        <w:t xml:space="preserve"> 20</w:t>
      </w:r>
      <w:r w:rsidR="00A7414F" w:rsidRPr="00893890">
        <w:t>2</w:t>
      </w:r>
      <w:r w:rsidR="000F274E" w:rsidRPr="00893890">
        <w:t>3</w:t>
      </w:r>
    </w:p>
    <w:p w14:paraId="7EECF1EA" w14:textId="7E8D96CD" w:rsidR="002027ED" w:rsidRPr="002027ED" w:rsidRDefault="002027ED" w:rsidP="002027ED">
      <w:pPr>
        <w:pStyle w:val="F2-zkladn"/>
        <w:tabs>
          <w:tab w:val="right" w:pos="9070"/>
        </w:tabs>
        <w:spacing w:line="276" w:lineRule="auto"/>
      </w:pPr>
    </w:p>
    <w:p w14:paraId="62AC4DA1" w14:textId="59B9BB25" w:rsidR="007D3B29" w:rsidRDefault="006D2153" w:rsidP="000F75F1">
      <w:pPr>
        <w:pStyle w:val="paragraph"/>
        <w:spacing w:before="0" w:beforeAutospacing="0" w:after="0" w:afterAutospacing="0" w:line="276" w:lineRule="auto"/>
        <w:textAlignment w:val="baseline"/>
        <w:rPr>
          <w:rStyle w:val="normaltextrun"/>
          <w:rFonts w:ascii="Arial" w:hAnsi="Arial" w:cs="Arial"/>
          <w:b/>
          <w:bCs/>
          <w:color w:val="000000"/>
          <w:sz w:val="28"/>
          <w:szCs w:val="28"/>
          <w:lang w:val="cs-CZ"/>
        </w:rPr>
      </w:pPr>
      <w:proofErr w:type="spellStart"/>
      <w:r>
        <w:rPr>
          <w:rStyle w:val="normaltextrun"/>
          <w:rFonts w:ascii="Arial" w:hAnsi="Arial" w:cs="Arial"/>
          <w:b/>
          <w:bCs/>
          <w:color w:val="000000"/>
          <w:sz w:val="28"/>
          <w:szCs w:val="28"/>
          <w:lang w:val="cs-CZ"/>
        </w:rPr>
        <w:t>Fidelity</w:t>
      </w:r>
      <w:proofErr w:type="spellEnd"/>
      <w:r w:rsidR="00AE5EF5">
        <w:rPr>
          <w:rStyle w:val="normaltextrun"/>
          <w:rFonts w:ascii="Arial" w:hAnsi="Arial" w:cs="Arial"/>
          <w:b/>
          <w:bCs/>
          <w:color w:val="000000"/>
          <w:sz w:val="28"/>
          <w:szCs w:val="28"/>
          <w:lang w:val="cs-CZ"/>
        </w:rPr>
        <w:t xml:space="preserve"> International</w:t>
      </w:r>
      <w:r>
        <w:rPr>
          <w:rStyle w:val="normaltextrun"/>
          <w:rFonts w:ascii="Arial" w:hAnsi="Arial" w:cs="Arial"/>
          <w:b/>
          <w:bCs/>
          <w:color w:val="000000"/>
          <w:sz w:val="28"/>
          <w:szCs w:val="28"/>
          <w:lang w:val="cs-CZ"/>
        </w:rPr>
        <w:t xml:space="preserve">: </w:t>
      </w:r>
      <w:r w:rsidR="001A6ED5">
        <w:rPr>
          <w:rStyle w:val="normaltextrun"/>
          <w:rFonts w:ascii="Arial" w:hAnsi="Arial" w:cs="Arial"/>
          <w:b/>
          <w:bCs/>
          <w:color w:val="000000"/>
          <w:sz w:val="28"/>
          <w:szCs w:val="28"/>
          <w:lang w:val="cs-CZ"/>
        </w:rPr>
        <w:t xml:space="preserve">Čína je odhodlaná růst a vydává dluhopisy v hodnotě bilionu </w:t>
      </w:r>
      <w:r w:rsidR="001A6ED5" w:rsidRPr="001A6ED5">
        <w:rPr>
          <w:rStyle w:val="normaltextrun"/>
          <w:rFonts w:ascii="Arial" w:hAnsi="Arial" w:cs="Arial"/>
          <w:b/>
          <w:bCs/>
          <w:color w:val="000000"/>
          <w:sz w:val="28"/>
          <w:szCs w:val="28"/>
          <w:lang w:val="cs-CZ"/>
        </w:rPr>
        <w:t>jüanů</w:t>
      </w:r>
    </w:p>
    <w:p w14:paraId="2E78882E" w14:textId="6767211E" w:rsidR="00E76BE0" w:rsidRPr="007D3B29" w:rsidRDefault="00E76BE0" w:rsidP="002027ED">
      <w:pPr>
        <w:pStyle w:val="paragraph"/>
        <w:spacing w:before="0" w:beforeAutospacing="0" w:after="0" w:afterAutospacing="0"/>
        <w:jc w:val="both"/>
        <w:textAlignment w:val="baseline"/>
        <w:rPr>
          <w:rFonts w:ascii="Arial" w:hAnsi="Arial" w:cs="Arial"/>
          <w:i/>
          <w:iCs/>
          <w:sz w:val="20"/>
          <w:szCs w:val="20"/>
          <w:lang w:val="cs-CZ" w:eastAsia="cs-CZ"/>
        </w:rPr>
      </w:pPr>
    </w:p>
    <w:p w14:paraId="05AB40AE" w14:textId="64C3AE25" w:rsidR="00E76BE0" w:rsidRDefault="001A6ED5" w:rsidP="007D3B29">
      <w:pPr>
        <w:pStyle w:val="paragraph"/>
        <w:spacing w:before="0" w:beforeAutospacing="0" w:after="0" w:afterAutospacing="0" w:line="276" w:lineRule="auto"/>
        <w:jc w:val="both"/>
        <w:textAlignment w:val="baseline"/>
        <w:rPr>
          <w:rFonts w:asciiTheme="minorHAnsi" w:eastAsiaTheme="minorHAnsi" w:hAnsiTheme="minorHAnsi" w:cstheme="minorBidi"/>
          <w:b/>
          <w:lang w:val="cs-CZ" w:eastAsia="en-US"/>
        </w:rPr>
      </w:pPr>
      <w:r>
        <w:rPr>
          <w:rFonts w:asciiTheme="minorHAnsi" w:eastAsiaTheme="minorHAnsi" w:hAnsiTheme="minorHAnsi" w:cstheme="minorBidi"/>
          <w:b/>
          <w:lang w:val="cs-CZ" w:eastAsia="en-US"/>
        </w:rPr>
        <w:t xml:space="preserve">Čína překvapivě oznámila vydání speciálních státních dluhopisů v hodnotě 140 miliard dolarů (1 bilion </w:t>
      </w:r>
      <w:r w:rsidRPr="001A6ED5">
        <w:rPr>
          <w:rFonts w:asciiTheme="minorHAnsi" w:eastAsiaTheme="minorHAnsi" w:hAnsiTheme="minorHAnsi" w:cstheme="minorBidi"/>
          <w:b/>
          <w:lang w:val="cs-CZ" w:eastAsia="en-US"/>
        </w:rPr>
        <w:t>jüanů</w:t>
      </w:r>
      <w:r>
        <w:rPr>
          <w:rFonts w:asciiTheme="minorHAnsi" w:eastAsiaTheme="minorHAnsi" w:hAnsiTheme="minorHAnsi" w:cstheme="minorBidi"/>
          <w:b/>
          <w:lang w:val="cs-CZ" w:eastAsia="en-US"/>
        </w:rPr>
        <w:t>) na pomoc místním samosprávám, které se potýkají s dluhy. To by mělo ujistit trhy, že Čína splní svůj krátkodobý růstový cíl. Pro obnovení důvěry v čínskou ekonomiku je však potřeba větších strukturálních změn.</w:t>
      </w:r>
    </w:p>
    <w:p w14:paraId="6CE1A4BE" w14:textId="7596F4F7" w:rsidR="009C3D06" w:rsidRPr="00B17C66" w:rsidRDefault="007D3B29" w:rsidP="00B17C66">
      <w:pPr>
        <w:pStyle w:val="paragraph"/>
        <w:spacing w:before="0" w:beforeAutospacing="0" w:after="0" w:afterAutospacing="0" w:line="276" w:lineRule="auto"/>
        <w:jc w:val="both"/>
        <w:textAlignment w:val="baseline"/>
        <w:rPr>
          <w:rFonts w:asciiTheme="minorHAnsi" w:eastAsiaTheme="minorHAnsi" w:hAnsiTheme="minorHAnsi" w:cstheme="minorBidi"/>
          <w:b/>
          <w:lang w:val="cs-CZ" w:eastAsia="en-US"/>
        </w:rPr>
      </w:pPr>
      <w:r>
        <w:rPr>
          <w:rFonts w:asciiTheme="minorHAnsi" w:eastAsiaTheme="minorHAnsi" w:hAnsiTheme="minorHAnsi" w:cstheme="minorBidi"/>
          <w:b/>
          <w:lang w:val="cs-CZ" w:eastAsia="en-US"/>
        </w:rPr>
        <w:br/>
      </w:r>
      <w:r w:rsidR="001A6ED5">
        <w:rPr>
          <w:rFonts w:asciiTheme="minorHAnsi" w:eastAsiaTheme="minorHAnsi" w:hAnsiTheme="minorHAnsi" w:cstheme="minorBidi"/>
          <w:b/>
          <w:lang w:val="cs-CZ" w:eastAsia="en-US"/>
        </w:rPr>
        <w:t>Co se stalo?</w:t>
      </w:r>
    </w:p>
    <w:p w14:paraId="742BBB0F" w14:textId="68ADB7BC" w:rsidR="007D3B29" w:rsidRPr="00C41D70" w:rsidRDefault="001A6ED5" w:rsidP="001A6ED5">
      <w:pPr>
        <w:spacing w:line="360" w:lineRule="auto"/>
      </w:pPr>
      <w:r>
        <w:t xml:space="preserve">Čínský </w:t>
      </w:r>
      <w:r w:rsidRPr="001A6ED5">
        <w:t xml:space="preserve">parlament, </w:t>
      </w:r>
      <w:proofErr w:type="spellStart"/>
      <w:r w:rsidRPr="001A6ED5">
        <w:t>National</w:t>
      </w:r>
      <w:proofErr w:type="spellEnd"/>
      <w:r w:rsidRPr="001A6ED5">
        <w:t xml:space="preserve"> </w:t>
      </w:r>
      <w:proofErr w:type="spellStart"/>
      <w:r w:rsidRPr="001A6ED5">
        <w:t>People’s</w:t>
      </w:r>
      <w:proofErr w:type="spellEnd"/>
      <w:r w:rsidRPr="001A6ED5">
        <w:t xml:space="preserve"> </w:t>
      </w:r>
      <w:proofErr w:type="spellStart"/>
      <w:r w:rsidRPr="001A6ED5">
        <w:t>Congress</w:t>
      </w:r>
      <w:proofErr w:type="spellEnd"/>
      <w:r w:rsidRPr="001A6ED5">
        <w:t>, minulé úterý překvapivě schválil dodatečnou emisi speciálních státních dluhopisů v hodnotě 1 bilionu jüanů (140 miliard USD). Toto rozhodnutí přišlo poté, co rostly obavy ohledně dynamiky růstu a schopnostech místních vlád splácet dluh. Výnosy z emise půjdou na infrastrukturu a na projekty obnovy a prevence katastrof. Oznámení tak rozšířilo cílový fiskální deficit pro rok 2023 o 0,8procentního bodu na 3,8 % HDP.</w:t>
      </w:r>
    </w:p>
    <w:p w14:paraId="07CC741A" w14:textId="7D072FF9" w:rsidR="007D3B29" w:rsidRPr="007D3B29" w:rsidRDefault="001A6ED5" w:rsidP="007D3B29">
      <w:pPr>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t>Naše interpretace:</w:t>
      </w:r>
    </w:p>
    <w:p w14:paraId="7F2DEA58" w14:textId="77777777" w:rsidR="001A6ED5" w:rsidRPr="001A6ED5" w:rsidRDefault="001A6ED5" w:rsidP="001A6ED5">
      <w:pPr>
        <w:spacing w:line="360" w:lineRule="auto"/>
      </w:pPr>
      <w:r w:rsidRPr="001A6ED5">
        <w:t>Znamená to významný obrat ve fiskální politice.  "Červená hranice" fiskálního deficitu tři procenta je už dlouho charakteristickým znakem čínského fiskálního pořádku a mimořádná změna je vzácná. Vzhledem k tomu, že úroveň zadlužení v prvním čtvrtletí činila pouze 21 % HDP, má centrální vláda stále dostatek „střelného prachu“.</w:t>
      </w:r>
    </w:p>
    <w:p w14:paraId="285FF5D6" w14:textId="377A9334" w:rsidR="001A6ED5" w:rsidRDefault="001A6ED5" w:rsidP="001A6ED5">
      <w:pPr>
        <w:spacing w:line="360" w:lineRule="auto"/>
      </w:pPr>
      <w:r w:rsidRPr="001A6ED5">
        <w:t xml:space="preserve">Rozšíření rozvahy, aby se mohly financovat infrastrukturní projekty, ulehčuje místním vládám a podtrhuje odhodlání Číny obhájit svůj cíl růstu HDP "kolem 5 %" v roce 2023. Současně to naznačuje, že Peking bude s větší pravděpodobností usilovat o podobnou úroveň růstu i v roce 2024 - tedy nad tržním konsensem, který se pohybuje kolem 4,5 %. </w:t>
      </w:r>
    </w:p>
    <w:p w14:paraId="1359174A" w14:textId="77777777" w:rsidR="001A6ED5" w:rsidRPr="001A6ED5" w:rsidRDefault="001A6ED5" w:rsidP="001A6ED5">
      <w:pPr>
        <w:spacing w:line="360" w:lineRule="auto"/>
      </w:pPr>
      <w:r w:rsidRPr="001A6ED5">
        <w:t xml:space="preserve">Použití výnosů je omezené a specifické, stejně jako několik předchozích příkladů speciálních emisí státních dluhopisů. Novinkou je, že Čína nefinancuje pouze infrastrukturu a nemovitosti, ale část peněz plánuje použít také na podporu ochrany vodních zdrojů a odstraňování následků katastrof. To naznačuje, že se politici nevracejí pouze ke starým stimulačním regulím pro výdaje na infrastrukturu a </w:t>
      </w:r>
      <w:r w:rsidRPr="001A6ED5">
        <w:lastRenderedPageBreak/>
        <w:t>nemovitosti. Místo toho chtějí vytvořit nový ekonomický model, který by pomáhal, jak růst, tak chránit životní prostředí.</w:t>
      </w:r>
    </w:p>
    <w:p w14:paraId="1E13D59C" w14:textId="77777777" w:rsidR="001A6ED5" w:rsidRPr="001A6ED5" w:rsidRDefault="001A6ED5" w:rsidP="001A6ED5">
      <w:pPr>
        <w:pStyle w:val="F2-zkladn"/>
      </w:pPr>
    </w:p>
    <w:p w14:paraId="3AEC66E5" w14:textId="0466D894" w:rsidR="00DF09B1" w:rsidRPr="00DF09B1" w:rsidRDefault="00DF09B1" w:rsidP="009C3D06">
      <w:pPr>
        <w:spacing w:after="210" w:line="240" w:lineRule="auto"/>
      </w:pPr>
    </w:p>
    <w:p w14:paraId="3B45AF67" w14:textId="4C4B1E7F" w:rsidR="00725052" w:rsidRPr="00627C23" w:rsidRDefault="00725052" w:rsidP="00627C23">
      <w:pPr>
        <w:spacing w:before="0" w:line="240" w:lineRule="atLeast"/>
        <w:rPr>
          <w:color w:val="000000" w:themeColor="text1"/>
        </w:rPr>
      </w:pPr>
      <w:r w:rsidRPr="00455A3C">
        <w:rPr>
          <w:b/>
        </w:rPr>
        <w:t>Pro více informací kontaktujte:</w:t>
      </w: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proofErr w:type="spellStart"/>
      <w:r>
        <w:t>gsm</w:t>
      </w:r>
      <w:proofErr w:type="spellEnd"/>
      <w:r>
        <w:t>: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2"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65195D0B" w14:textId="1ABF7CA7" w:rsidR="00CF15DB" w:rsidRPr="00DB284F" w:rsidRDefault="00D404D5" w:rsidP="00DB284F">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2E5A97ED" w14:textId="77777777" w:rsidR="00DC0ACA" w:rsidRDefault="00DC0ACA" w:rsidP="002027ED">
      <w:pPr>
        <w:pStyle w:val="F2-zkladn"/>
        <w:rPr>
          <w:b/>
          <w:bCs/>
        </w:rPr>
      </w:pPr>
    </w:p>
    <w:p w14:paraId="4597FFEE" w14:textId="77777777" w:rsidR="00DF09B1" w:rsidRDefault="00DF09B1" w:rsidP="002027ED">
      <w:pPr>
        <w:pStyle w:val="F2-zkladn"/>
        <w:rPr>
          <w:b/>
          <w:bCs/>
        </w:rPr>
      </w:pPr>
    </w:p>
    <w:p w14:paraId="129A4442" w14:textId="6F4B921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w:t>
      </w:r>
      <w:r>
        <w:lastRenderedPageBreak/>
        <w:t>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BC4A9D3"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4471B0D2"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6A792662" w14:textId="77777777" w:rsidR="00555D64" w:rsidRPr="00555D64" w:rsidRDefault="00555D64" w:rsidP="00555D64">
      <w:r w:rsidRPr="00555D64">
        <w:t>MKAT11823</w:t>
      </w:r>
    </w:p>
    <w:p w14:paraId="6C5BD8AE" w14:textId="77777777" w:rsidR="00555D64" w:rsidRDefault="00555D64" w:rsidP="002027ED">
      <w:pPr>
        <w:pStyle w:val="F2-zkladn"/>
      </w:pPr>
    </w:p>
    <w:sectPr w:rsidR="00555D64" w:rsidSect="002F1160">
      <w:headerReference w:type="default" r:id="rId13"/>
      <w:footerReference w:type="default" r:id="rId14"/>
      <w:headerReference w:type="first" r:id="rId15"/>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5CC9D" w14:textId="77777777" w:rsidR="00872D1B" w:rsidRDefault="00872D1B">
      <w:r>
        <w:separator/>
      </w:r>
    </w:p>
  </w:endnote>
  <w:endnote w:type="continuationSeparator" w:id="0">
    <w:p w14:paraId="6A8A85DD" w14:textId="77777777" w:rsidR="00872D1B" w:rsidRDefault="0087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AAD7D" w14:textId="77777777" w:rsidR="00872D1B" w:rsidRDefault="00872D1B">
      <w:r>
        <w:separator/>
      </w:r>
    </w:p>
  </w:footnote>
  <w:footnote w:type="continuationSeparator" w:id="0">
    <w:p w14:paraId="75EAD3EA" w14:textId="77777777" w:rsidR="00872D1B" w:rsidRDefault="00872D1B">
      <w:r>
        <w:continuationSeparator/>
      </w:r>
    </w:p>
  </w:footnote>
  <w:footnote w:type="continuationNotice" w:id="1">
    <w:p w14:paraId="7D0E3EB5" w14:textId="77777777" w:rsidR="00872D1B" w:rsidRDefault="00872D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5"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6"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8"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2"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3"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73703941">
    <w:abstractNumId w:val="15"/>
  </w:num>
  <w:num w:numId="2" w16cid:durableId="1638339720">
    <w:abstractNumId w:val="22"/>
  </w:num>
  <w:num w:numId="3" w16cid:durableId="1582174134">
    <w:abstractNumId w:val="25"/>
  </w:num>
  <w:num w:numId="4" w16cid:durableId="1727561179">
    <w:abstractNumId w:val="18"/>
  </w:num>
  <w:num w:numId="5" w16cid:durableId="56979214">
    <w:abstractNumId w:val="19"/>
  </w:num>
  <w:num w:numId="6" w16cid:durableId="52699439">
    <w:abstractNumId w:val="17"/>
  </w:num>
  <w:num w:numId="7" w16cid:durableId="1526748972">
    <w:abstractNumId w:val="24"/>
  </w:num>
  <w:num w:numId="8" w16cid:durableId="1090007024">
    <w:abstractNumId w:val="20"/>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4"/>
  </w:num>
  <w:num w:numId="21" w16cid:durableId="1552955819">
    <w:abstractNumId w:val="21"/>
  </w:num>
  <w:num w:numId="22" w16cid:durableId="1722094048">
    <w:abstractNumId w:val="12"/>
  </w:num>
  <w:num w:numId="23" w16cid:durableId="1472819905">
    <w:abstractNumId w:val="10"/>
  </w:num>
  <w:num w:numId="24" w16cid:durableId="1979648277">
    <w:abstractNumId w:val="13"/>
  </w:num>
  <w:num w:numId="25" w16cid:durableId="1164123908">
    <w:abstractNumId w:val="16"/>
  </w:num>
  <w:num w:numId="26" w16cid:durableId="2000425049">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1BEC"/>
    <w:rsid w:val="00013232"/>
    <w:rsid w:val="00016492"/>
    <w:rsid w:val="00017E0A"/>
    <w:rsid w:val="00021D97"/>
    <w:rsid w:val="0002277D"/>
    <w:rsid w:val="000237A9"/>
    <w:rsid w:val="00026B23"/>
    <w:rsid w:val="00032CD3"/>
    <w:rsid w:val="00033378"/>
    <w:rsid w:val="0003583E"/>
    <w:rsid w:val="00035DD6"/>
    <w:rsid w:val="000363FF"/>
    <w:rsid w:val="000378F9"/>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564A3"/>
    <w:rsid w:val="00061775"/>
    <w:rsid w:val="00062BEA"/>
    <w:rsid w:val="00063F4E"/>
    <w:rsid w:val="00065B2F"/>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5D25"/>
    <w:rsid w:val="000E7127"/>
    <w:rsid w:val="000E7418"/>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0309"/>
    <w:rsid w:val="001715D9"/>
    <w:rsid w:val="00172511"/>
    <w:rsid w:val="00172F1C"/>
    <w:rsid w:val="0017506A"/>
    <w:rsid w:val="00177E1C"/>
    <w:rsid w:val="00177E5E"/>
    <w:rsid w:val="0018406F"/>
    <w:rsid w:val="00184F14"/>
    <w:rsid w:val="0018525E"/>
    <w:rsid w:val="0018797C"/>
    <w:rsid w:val="00193268"/>
    <w:rsid w:val="00193655"/>
    <w:rsid w:val="00193CC3"/>
    <w:rsid w:val="00194285"/>
    <w:rsid w:val="00194945"/>
    <w:rsid w:val="001970D7"/>
    <w:rsid w:val="00197E01"/>
    <w:rsid w:val="001A085A"/>
    <w:rsid w:val="001A0CB6"/>
    <w:rsid w:val="001A1B9B"/>
    <w:rsid w:val="001A3CA7"/>
    <w:rsid w:val="001A4AA9"/>
    <w:rsid w:val="001A68C4"/>
    <w:rsid w:val="001A6ED5"/>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3EB"/>
    <w:rsid w:val="001E57AB"/>
    <w:rsid w:val="001E67FF"/>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4347"/>
    <w:rsid w:val="00224EAE"/>
    <w:rsid w:val="00225670"/>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5331"/>
    <w:rsid w:val="0024760D"/>
    <w:rsid w:val="002476C8"/>
    <w:rsid w:val="00252C08"/>
    <w:rsid w:val="0025356A"/>
    <w:rsid w:val="002548DB"/>
    <w:rsid w:val="00255E9C"/>
    <w:rsid w:val="00255F84"/>
    <w:rsid w:val="00256692"/>
    <w:rsid w:val="00257859"/>
    <w:rsid w:val="0026336D"/>
    <w:rsid w:val="00266BB2"/>
    <w:rsid w:val="00267F47"/>
    <w:rsid w:val="002746C8"/>
    <w:rsid w:val="00274B2A"/>
    <w:rsid w:val="00276830"/>
    <w:rsid w:val="002772EA"/>
    <w:rsid w:val="00277457"/>
    <w:rsid w:val="002804AB"/>
    <w:rsid w:val="0028058D"/>
    <w:rsid w:val="0028110E"/>
    <w:rsid w:val="0028168C"/>
    <w:rsid w:val="00282531"/>
    <w:rsid w:val="00283492"/>
    <w:rsid w:val="00283AE5"/>
    <w:rsid w:val="00283F1B"/>
    <w:rsid w:val="00284C66"/>
    <w:rsid w:val="0029073F"/>
    <w:rsid w:val="00291676"/>
    <w:rsid w:val="00291E39"/>
    <w:rsid w:val="0029280B"/>
    <w:rsid w:val="00292C1D"/>
    <w:rsid w:val="00293679"/>
    <w:rsid w:val="00296721"/>
    <w:rsid w:val="00296E4C"/>
    <w:rsid w:val="00297239"/>
    <w:rsid w:val="00297E46"/>
    <w:rsid w:val="002A0553"/>
    <w:rsid w:val="002A3111"/>
    <w:rsid w:val="002A44A9"/>
    <w:rsid w:val="002A4D2E"/>
    <w:rsid w:val="002B0AF2"/>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C7913"/>
    <w:rsid w:val="002D0CC4"/>
    <w:rsid w:val="002D0CD4"/>
    <w:rsid w:val="002D11C7"/>
    <w:rsid w:val="002D22C6"/>
    <w:rsid w:val="002D28A9"/>
    <w:rsid w:val="002D7CBC"/>
    <w:rsid w:val="002E3325"/>
    <w:rsid w:val="002E497E"/>
    <w:rsid w:val="002E76D1"/>
    <w:rsid w:val="002F0500"/>
    <w:rsid w:val="002F1160"/>
    <w:rsid w:val="002F7A8F"/>
    <w:rsid w:val="00301881"/>
    <w:rsid w:val="00302961"/>
    <w:rsid w:val="00303102"/>
    <w:rsid w:val="00304242"/>
    <w:rsid w:val="00307253"/>
    <w:rsid w:val="003078EB"/>
    <w:rsid w:val="00307E7E"/>
    <w:rsid w:val="00310E2F"/>
    <w:rsid w:val="00311AE0"/>
    <w:rsid w:val="00311D2E"/>
    <w:rsid w:val="003172DF"/>
    <w:rsid w:val="003177AF"/>
    <w:rsid w:val="00320015"/>
    <w:rsid w:val="00321AE8"/>
    <w:rsid w:val="00322CF1"/>
    <w:rsid w:val="00327439"/>
    <w:rsid w:val="003274DC"/>
    <w:rsid w:val="00327F8D"/>
    <w:rsid w:val="00327F8E"/>
    <w:rsid w:val="003301F8"/>
    <w:rsid w:val="00330746"/>
    <w:rsid w:val="00331400"/>
    <w:rsid w:val="003322D8"/>
    <w:rsid w:val="003343C4"/>
    <w:rsid w:val="00334497"/>
    <w:rsid w:val="00340CA2"/>
    <w:rsid w:val="00341E98"/>
    <w:rsid w:val="00347B43"/>
    <w:rsid w:val="0035034F"/>
    <w:rsid w:val="003524F1"/>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3735"/>
    <w:rsid w:val="00383E57"/>
    <w:rsid w:val="00384699"/>
    <w:rsid w:val="00386215"/>
    <w:rsid w:val="003866DC"/>
    <w:rsid w:val="003872AC"/>
    <w:rsid w:val="003900AC"/>
    <w:rsid w:val="00390999"/>
    <w:rsid w:val="003911D6"/>
    <w:rsid w:val="00391EEB"/>
    <w:rsid w:val="00394B7B"/>
    <w:rsid w:val="00395B87"/>
    <w:rsid w:val="00397E34"/>
    <w:rsid w:val="003A0565"/>
    <w:rsid w:val="003A0BB4"/>
    <w:rsid w:val="003A2CC7"/>
    <w:rsid w:val="003A415C"/>
    <w:rsid w:val="003A4774"/>
    <w:rsid w:val="003A68DD"/>
    <w:rsid w:val="003A7482"/>
    <w:rsid w:val="003A75FD"/>
    <w:rsid w:val="003A7DAF"/>
    <w:rsid w:val="003B3BF6"/>
    <w:rsid w:val="003B4278"/>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B0F"/>
    <w:rsid w:val="003D626C"/>
    <w:rsid w:val="003E03EB"/>
    <w:rsid w:val="003E0642"/>
    <w:rsid w:val="003E1363"/>
    <w:rsid w:val="003E450D"/>
    <w:rsid w:val="003E54FD"/>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63EC"/>
    <w:rsid w:val="00487542"/>
    <w:rsid w:val="0049074E"/>
    <w:rsid w:val="004907F4"/>
    <w:rsid w:val="00493172"/>
    <w:rsid w:val="0049538C"/>
    <w:rsid w:val="004955BB"/>
    <w:rsid w:val="004A0EA9"/>
    <w:rsid w:val="004A3C5B"/>
    <w:rsid w:val="004A461C"/>
    <w:rsid w:val="004A4780"/>
    <w:rsid w:val="004A47DC"/>
    <w:rsid w:val="004A52B6"/>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5035"/>
    <w:rsid w:val="004C5F47"/>
    <w:rsid w:val="004C7E96"/>
    <w:rsid w:val="004C7EA7"/>
    <w:rsid w:val="004D1014"/>
    <w:rsid w:val="004D3633"/>
    <w:rsid w:val="004E1CB1"/>
    <w:rsid w:val="004E2D7E"/>
    <w:rsid w:val="004E4B6A"/>
    <w:rsid w:val="004E6300"/>
    <w:rsid w:val="004F1DDB"/>
    <w:rsid w:val="004F2995"/>
    <w:rsid w:val="004F324F"/>
    <w:rsid w:val="004F4064"/>
    <w:rsid w:val="004F5136"/>
    <w:rsid w:val="004F688F"/>
    <w:rsid w:val="004F7624"/>
    <w:rsid w:val="005007C8"/>
    <w:rsid w:val="005021C7"/>
    <w:rsid w:val="00502D84"/>
    <w:rsid w:val="00505FAA"/>
    <w:rsid w:val="00506095"/>
    <w:rsid w:val="00506ACA"/>
    <w:rsid w:val="00506CD0"/>
    <w:rsid w:val="005107FD"/>
    <w:rsid w:val="00510980"/>
    <w:rsid w:val="00511B34"/>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00A5"/>
    <w:rsid w:val="005420B4"/>
    <w:rsid w:val="005437B4"/>
    <w:rsid w:val="0054471F"/>
    <w:rsid w:val="00544A64"/>
    <w:rsid w:val="005459F5"/>
    <w:rsid w:val="00545B68"/>
    <w:rsid w:val="00546CB9"/>
    <w:rsid w:val="00546DF7"/>
    <w:rsid w:val="0055121B"/>
    <w:rsid w:val="00551751"/>
    <w:rsid w:val="00552B6E"/>
    <w:rsid w:val="00555D64"/>
    <w:rsid w:val="00556D4F"/>
    <w:rsid w:val="00557A71"/>
    <w:rsid w:val="00560AED"/>
    <w:rsid w:val="0056231D"/>
    <w:rsid w:val="005623DD"/>
    <w:rsid w:val="00563B23"/>
    <w:rsid w:val="0056452E"/>
    <w:rsid w:val="005656FB"/>
    <w:rsid w:val="00567010"/>
    <w:rsid w:val="005678EB"/>
    <w:rsid w:val="00570CA6"/>
    <w:rsid w:val="00570F18"/>
    <w:rsid w:val="0057123D"/>
    <w:rsid w:val="005720AF"/>
    <w:rsid w:val="0057387E"/>
    <w:rsid w:val="0057613C"/>
    <w:rsid w:val="00576443"/>
    <w:rsid w:val="00583941"/>
    <w:rsid w:val="005847DC"/>
    <w:rsid w:val="005856EF"/>
    <w:rsid w:val="00585CC6"/>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B79"/>
    <w:rsid w:val="005B24EA"/>
    <w:rsid w:val="005B2F2A"/>
    <w:rsid w:val="005B33DF"/>
    <w:rsid w:val="005B55C1"/>
    <w:rsid w:val="005B6F85"/>
    <w:rsid w:val="005C00A9"/>
    <w:rsid w:val="005C20F7"/>
    <w:rsid w:val="005C22F8"/>
    <w:rsid w:val="005C4078"/>
    <w:rsid w:val="005C5039"/>
    <w:rsid w:val="005C5B2D"/>
    <w:rsid w:val="005C74D1"/>
    <w:rsid w:val="005C7C7C"/>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04C17"/>
    <w:rsid w:val="006058F1"/>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37A9"/>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099"/>
    <w:rsid w:val="00682746"/>
    <w:rsid w:val="00683717"/>
    <w:rsid w:val="00684132"/>
    <w:rsid w:val="006844B9"/>
    <w:rsid w:val="00685B75"/>
    <w:rsid w:val="006867CC"/>
    <w:rsid w:val="00690740"/>
    <w:rsid w:val="00690C50"/>
    <w:rsid w:val="00692EE8"/>
    <w:rsid w:val="00694CCF"/>
    <w:rsid w:val="0069509B"/>
    <w:rsid w:val="00696362"/>
    <w:rsid w:val="006A04AE"/>
    <w:rsid w:val="006A0E52"/>
    <w:rsid w:val="006A25B4"/>
    <w:rsid w:val="006A30DB"/>
    <w:rsid w:val="006A3949"/>
    <w:rsid w:val="006A4A62"/>
    <w:rsid w:val="006A5942"/>
    <w:rsid w:val="006A7552"/>
    <w:rsid w:val="006B01B9"/>
    <w:rsid w:val="006B0439"/>
    <w:rsid w:val="006B0D10"/>
    <w:rsid w:val="006B0EC2"/>
    <w:rsid w:val="006B13D4"/>
    <w:rsid w:val="006B3ABE"/>
    <w:rsid w:val="006B4A52"/>
    <w:rsid w:val="006B5383"/>
    <w:rsid w:val="006B6A37"/>
    <w:rsid w:val="006B6D68"/>
    <w:rsid w:val="006B6F61"/>
    <w:rsid w:val="006C4633"/>
    <w:rsid w:val="006C5636"/>
    <w:rsid w:val="006C6C67"/>
    <w:rsid w:val="006C79D3"/>
    <w:rsid w:val="006D0805"/>
    <w:rsid w:val="006D0AA8"/>
    <w:rsid w:val="006D2153"/>
    <w:rsid w:val="006D4517"/>
    <w:rsid w:val="006D5F3A"/>
    <w:rsid w:val="006D6BCD"/>
    <w:rsid w:val="006D7B5A"/>
    <w:rsid w:val="006E1E9E"/>
    <w:rsid w:val="006E4279"/>
    <w:rsid w:val="006E4913"/>
    <w:rsid w:val="006E5555"/>
    <w:rsid w:val="006E5B47"/>
    <w:rsid w:val="006E7DAC"/>
    <w:rsid w:val="006F15CC"/>
    <w:rsid w:val="006F1CCA"/>
    <w:rsid w:val="006F2C0E"/>
    <w:rsid w:val="006F4F09"/>
    <w:rsid w:val="006F640B"/>
    <w:rsid w:val="0070043C"/>
    <w:rsid w:val="007046FB"/>
    <w:rsid w:val="00705A61"/>
    <w:rsid w:val="00710424"/>
    <w:rsid w:val="007109F6"/>
    <w:rsid w:val="007133CB"/>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7027"/>
    <w:rsid w:val="0073000D"/>
    <w:rsid w:val="0073022F"/>
    <w:rsid w:val="00731F2B"/>
    <w:rsid w:val="00734AFD"/>
    <w:rsid w:val="00735E32"/>
    <w:rsid w:val="00736BEA"/>
    <w:rsid w:val="00740095"/>
    <w:rsid w:val="00742862"/>
    <w:rsid w:val="00742FD0"/>
    <w:rsid w:val="007432EF"/>
    <w:rsid w:val="00743FE9"/>
    <w:rsid w:val="00745DD0"/>
    <w:rsid w:val="00746455"/>
    <w:rsid w:val="00746F96"/>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915AD"/>
    <w:rsid w:val="00792CC3"/>
    <w:rsid w:val="007947C6"/>
    <w:rsid w:val="00794CF3"/>
    <w:rsid w:val="00794E4C"/>
    <w:rsid w:val="00795109"/>
    <w:rsid w:val="0079614E"/>
    <w:rsid w:val="007A0160"/>
    <w:rsid w:val="007A027B"/>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3B29"/>
    <w:rsid w:val="007D5CD8"/>
    <w:rsid w:val="007D6974"/>
    <w:rsid w:val="007D7780"/>
    <w:rsid w:val="007E06B8"/>
    <w:rsid w:val="007E0A4B"/>
    <w:rsid w:val="007E326A"/>
    <w:rsid w:val="007E3EDF"/>
    <w:rsid w:val="007E541D"/>
    <w:rsid w:val="007F1637"/>
    <w:rsid w:val="007F1B11"/>
    <w:rsid w:val="007F1FBA"/>
    <w:rsid w:val="007F4ABD"/>
    <w:rsid w:val="007F7212"/>
    <w:rsid w:val="007F74CA"/>
    <w:rsid w:val="007F7B5C"/>
    <w:rsid w:val="00800307"/>
    <w:rsid w:val="00800365"/>
    <w:rsid w:val="00800399"/>
    <w:rsid w:val="008014EC"/>
    <w:rsid w:val="0080235B"/>
    <w:rsid w:val="008029BA"/>
    <w:rsid w:val="008075EA"/>
    <w:rsid w:val="008111C3"/>
    <w:rsid w:val="00812CF5"/>
    <w:rsid w:val="00813471"/>
    <w:rsid w:val="00814198"/>
    <w:rsid w:val="00814390"/>
    <w:rsid w:val="00814679"/>
    <w:rsid w:val="00814849"/>
    <w:rsid w:val="00821F46"/>
    <w:rsid w:val="00822050"/>
    <w:rsid w:val="00822B92"/>
    <w:rsid w:val="00825653"/>
    <w:rsid w:val="00825D4F"/>
    <w:rsid w:val="00827DBA"/>
    <w:rsid w:val="00830D57"/>
    <w:rsid w:val="00832A31"/>
    <w:rsid w:val="00835916"/>
    <w:rsid w:val="0083650C"/>
    <w:rsid w:val="0084045B"/>
    <w:rsid w:val="00841B72"/>
    <w:rsid w:val="0084658D"/>
    <w:rsid w:val="0084695E"/>
    <w:rsid w:val="00850166"/>
    <w:rsid w:val="00850650"/>
    <w:rsid w:val="00851E91"/>
    <w:rsid w:val="008524C4"/>
    <w:rsid w:val="0085268C"/>
    <w:rsid w:val="00854ABD"/>
    <w:rsid w:val="00856ED6"/>
    <w:rsid w:val="00861070"/>
    <w:rsid w:val="00864A50"/>
    <w:rsid w:val="00865C11"/>
    <w:rsid w:val="00866290"/>
    <w:rsid w:val="00866978"/>
    <w:rsid w:val="00866D9F"/>
    <w:rsid w:val="00871D3C"/>
    <w:rsid w:val="00872129"/>
    <w:rsid w:val="00872D1B"/>
    <w:rsid w:val="00872DC6"/>
    <w:rsid w:val="008730BC"/>
    <w:rsid w:val="00874D66"/>
    <w:rsid w:val="0087590B"/>
    <w:rsid w:val="00877A7A"/>
    <w:rsid w:val="00877D54"/>
    <w:rsid w:val="0088208A"/>
    <w:rsid w:val="00882EAC"/>
    <w:rsid w:val="0088306B"/>
    <w:rsid w:val="00883B41"/>
    <w:rsid w:val="008874FC"/>
    <w:rsid w:val="0088798F"/>
    <w:rsid w:val="00890B69"/>
    <w:rsid w:val="0089248A"/>
    <w:rsid w:val="008933DC"/>
    <w:rsid w:val="008936B3"/>
    <w:rsid w:val="00893890"/>
    <w:rsid w:val="00894515"/>
    <w:rsid w:val="008958D8"/>
    <w:rsid w:val="008976A7"/>
    <w:rsid w:val="008A0E63"/>
    <w:rsid w:val="008A114F"/>
    <w:rsid w:val="008A2257"/>
    <w:rsid w:val="008A33CE"/>
    <w:rsid w:val="008B1F88"/>
    <w:rsid w:val="008B298E"/>
    <w:rsid w:val="008B2B89"/>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0512"/>
    <w:rsid w:val="008F1A81"/>
    <w:rsid w:val="008F3B73"/>
    <w:rsid w:val="00900CE5"/>
    <w:rsid w:val="00902C6A"/>
    <w:rsid w:val="00904CA9"/>
    <w:rsid w:val="00905911"/>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5A6"/>
    <w:rsid w:val="00950C28"/>
    <w:rsid w:val="00951993"/>
    <w:rsid w:val="0095216E"/>
    <w:rsid w:val="00953E57"/>
    <w:rsid w:val="00954CC0"/>
    <w:rsid w:val="00955C25"/>
    <w:rsid w:val="00956BB5"/>
    <w:rsid w:val="00957676"/>
    <w:rsid w:val="009621B2"/>
    <w:rsid w:val="00963A1A"/>
    <w:rsid w:val="00963E1E"/>
    <w:rsid w:val="00964590"/>
    <w:rsid w:val="0096654A"/>
    <w:rsid w:val="00971187"/>
    <w:rsid w:val="00971196"/>
    <w:rsid w:val="00973755"/>
    <w:rsid w:val="00980736"/>
    <w:rsid w:val="00981704"/>
    <w:rsid w:val="0098182C"/>
    <w:rsid w:val="00983F39"/>
    <w:rsid w:val="00984390"/>
    <w:rsid w:val="00985839"/>
    <w:rsid w:val="00992952"/>
    <w:rsid w:val="00992D61"/>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7C8F"/>
    <w:rsid w:val="009D0450"/>
    <w:rsid w:val="009D1594"/>
    <w:rsid w:val="009D1FBA"/>
    <w:rsid w:val="009D332F"/>
    <w:rsid w:val="009D580B"/>
    <w:rsid w:val="009D6294"/>
    <w:rsid w:val="009E05B6"/>
    <w:rsid w:val="009E590F"/>
    <w:rsid w:val="009E6ACF"/>
    <w:rsid w:val="009F0C32"/>
    <w:rsid w:val="009F461F"/>
    <w:rsid w:val="00A006D3"/>
    <w:rsid w:val="00A01305"/>
    <w:rsid w:val="00A01EEF"/>
    <w:rsid w:val="00A0259C"/>
    <w:rsid w:val="00A036CB"/>
    <w:rsid w:val="00A0546A"/>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A14"/>
    <w:rsid w:val="00A23526"/>
    <w:rsid w:val="00A27149"/>
    <w:rsid w:val="00A2793B"/>
    <w:rsid w:val="00A30105"/>
    <w:rsid w:val="00A31ADE"/>
    <w:rsid w:val="00A348D2"/>
    <w:rsid w:val="00A35D3C"/>
    <w:rsid w:val="00A3616F"/>
    <w:rsid w:val="00A377FE"/>
    <w:rsid w:val="00A41C95"/>
    <w:rsid w:val="00A442F1"/>
    <w:rsid w:val="00A46ABD"/>
    <w:rsid w:val="00A46C18"/>
    <w:rsid w:val="00A470CE"/>
    <w:rsid w:val="00A50344"/>
    <w:rsid w:val="00A503E9"/>
    <w:rsid w:val="00A50E65"/>
    <w:rsid w:val="00A52058"/>
    <w:rsid w:val="00A52E2E"/>
    <w:rsid w:val="00A55536"/>
    <w:rsid w:val="00A5613C"/>
    <w:rsid w:val="00A570EE"/>
    <w:rsid w:val="00A57C48"/>
    <w:rsid w:val="00A57EB2"/>
    <w:rsid w:val="00A608F5"/>
    <w:rsid w:val="00A62463"/>
    <w:rsid w:val="00A6391E"/>
    <w:rsid w:val="00A649D3"/>
    <w:rsid w:val="00A656FD"/>
    <w:rsid w:val="00A6645C"/>
    <w:rsid w:val="00A66A68"/>
    <w:rsid w:val="00A67837"/>
    <w:rsid w:val="00A70863"/>
    <w:rsid w:val="00A727FC"/>
    <w:rsid w:val="00A72E35"/>
    <w:rsid w:val="00A7300A"/>
    <w:rsid w:val="00A7414F"/>
    <w:rsid w:val="00A7627C"/>
    <w:rsid w:val="00A81405"/>
    <w:rsid w:val="00A82114"/>
    <w:rsid w:val="00A82FF0"/>
    <w:rsid w:val="00A8488F"/>
    <w:rsid w:val="00A92670"/>
    <w:rsid w:val="00A96434"/>
    <w:rsid w:val="00AA2944"/>
    <w:rsid w:val="00AA3179"/>
    <w:rsid w:val="00AB0B41"/>
    <w:rsid w:val="00AB1635"/>
    <w:rsid w:val="00AB297D"/>
    <w:rsid w:val="00AB7830"/>
    <w:rsid w:val="00AC031E"/>
    <w:rsid w:val="00AC31F2"/>
    <w:rsid w:val="00AC35C4"/>
    <w:rsid w:val="00AC3DCF"/>
    <w:rsid w:val="00AC4154"/>
    <w:rsid w:val="00AC587E"/>
    <w:rsid w:val="00AD1058"/>
    <w:rsid w:val="00AD18B4"/>
    <w:rsid w:val="00AD4FB0"/>
    <w:rsid w:val="00AD7F13"/>
    <w:rsid w:val="00AE117D"/>
    <w:rsid w:val="00AE1842"/>
    <w:rsid w:val="00AE1843"/>
    <w:rsid w:val="00AE23F9"/>
    <w:rsid w:val="00AE2430"/>
    <w:rsid w:val="00AE4000"/>
    <w:rsid w:val="00AE52CE"/>
    <w:rsid w:val="00AE5452"/>
    <w:rsid w:val="00AE5EF5"/>
    <w:rsid w:val="00AE6188"/>
    <w:rsid w:val="00AE7AF0"/>
    <w:rsid w:val="00AF4AE5"/>
    <w:rsid w:val="00AF5D1E"/>
    <w:rsid w:val="00AF6D11"/>
    <w:rsid w:val="00B01B17"/>
    <w:rsid w:val="00B04103"/>
    <w:rsid w:val="00B047E9"/>
    <w:rsid w:val="00B05867"/>
    <w:rsid w:val="00B07BDD"/>
    <w:rsid w:val="00B10EC0"/>
    <w:rsid w:val="00B123FF"/>
    <w:rsid w:val="00B134B6"/>
    <w:rsid w:val="00B142F4"/>
    <w:rsid w:val="00B16061"/>
    <w:rsid w:val="00B1645D"/>
    <w:rsid w:val="00B16CC2"/>
    <w:rsid w:val="00B17C66"/>
    <w:rsid w:val="00B17E1E"/>
    <w:rsid w:val="00B21C56"/>
    <w:rsid w:val="00B24AE7"/>
    <w:rsid w:val="00B25103"/>
    <w:rsid w:val="00B27A8F"/>
    <w:rsid w:val="00B27B2E"/>
    <w:rsid w:val="00B31D2B"/>
    <w:rsid w:val="00B31E2C"/>
    <w:rsid w:val="00B336AA"/>
    <w:rsid w:val="00B34173"/>
    <w:rsid w:val="00B362ED"/>
    <w:rsid w:val="00B4166B"/>
    <w:rsid w:val="00B418ED"/>
    <w:rsid w:val="00B42554"/>
    <w:rsid w:val="00B42703"/>
    <w:rsid w:val="00B43502"/>
    <w:rsid w:val="00B4391E"/>
    <w:rsid w:val="00B45081"/>
    <w:rsid w:val="00B4549F"/>
    <w:rsid w:val="00B46290"/>
    <w:rsid w:val="00B46384"/>
    <w:rsid w:val="00B503D0"/>
    <w:rsid w:val="00B513B4"/>
    <w:rsid w:val="00B514DC"/>
    <w:rsid w:val="00B522AA"/>
    <w:rsid w:val="00B60A84"/>
    <w:rsid w:val="00B60AED"/>
    <w:rsid w:val="00B60B0D"/>
    <w:rsid w:val="00B627D5"/>
    <w:rsid w:val="00B62AB3"/>
    <w:rsid w:val="00B63B5B"/>
    <w:rsid w:val="00B64E9D"/>
    <w:rsid w:val="00B678D4"/>
    <w:rsid w:val="00B708E8"/>
    <w:rsid w:val="00B734FD"/>
    <w:rsid w:val="00B7404A"/>
    <w:rsid w:val="00B75AC6"/>
    <w:rsid w:val="00B8144B"/>
    <w:rsid w:val="00B81F91"/>
    <w:rsid w:val="00B839BA"/>
    <w:rsid w:val="00B8685C"/>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A7A87"/>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A00"/>
    <w:rsid w:val="00BF6FA9"/>
    <w:rsid w:val="00BF7497"/>
    <w:rsid w:val="00BF7C90"/>
    <w:rsid w:val="00C000AC"/>
    <w:rsid w:val="00C02033"/>
    <w:rsid w:val="00C05FD9"/>
    <w:rsid w:val="00C06BBC"/>
    <w:rsid w:val="00C06C54"/>
    <w:rsid w:val="00C07949"/>
    <w:rsid w:val="00C105ED"/>
    <w:rsid w:val="00C109F0"/>
    <w:rsid w:val="00C11925"/>
    <w:rsid w:val="00C120C1"/>
    <w:rsid w:val="00C13AC2"/>
    <w:rsid w:val="00C16BE6"/>
    <w:rsid w:val="00C20BEA"/>
    <w:rsid w:val="00C21E38"/>
    <w:rsid w:val="00C241D4"/>
    <w:rsid w:val="00C2433C"/>
    <w:rsid w:val="00C24C84"/>
    <w:rsid w:val="00C24D43"/>
    <w:rsid w:val="00C26014"/>
    <w:rsid w:val="00C264F8"/>
    <w:rsid w:val="00C27D23"/>
    <w:rsid w:val="00C31313"/>
    <w:rsid w:val="00C32874"/>
    <w:rsid w:val="00C37286"/>
    <w:rsid w:val="00C41668"/>
    <w:rsid w:val="00C431FA"/>
    <w:rsid w:val="00C43488"/>
    <w:rsid w:val="00C44F7A"/>
    <w:rsid w:val="00C452D9"/>
    <w:rsid w:val="00C45666"/>
    <w:rsid w:val="00C47754"/>
    <w:rsid w:val="00C47D30"/>
    <w:rsid w:val="00C500E2"/>
    <w:rsid w:val="00C5024B"/>
    <w:rsid w:val="00C54452"/>
    <w:rsid w:val="00C557BA"/>
    <w:rsid w:val="00C56774"/>
    <w:rsid w:val="00C600E8"/>
    <w:rsid w:val="00C62ECF"/>
    <w:rsid w:val="00C64618"/>
    <w:rsid w:val="00C70D0F"/>
    <w:rsid w:val="00C7219E"/>
    <w:rsid w:val="00C72DAA"/>
    <w:rsid w:val="00C745D1"/>
    <w:rsid w:val="00C7758D"/>
    <w:rsid w:val="00C77777"/>
    <w:rsid w:val="00C82B5D"/>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89A"/>
    <w:rsid w:val="00CB0974"/>
    <w:rsid w:val="00CB4525"/>
    <w:rsid w:val="00CB5719"/>
    <w:rsid w:val="00CB596E"/>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44B0"/>
    <w:rsid w:val="00CF4C62"/>
    <w:rsid w:val="00CF79CE"/>
    <w:rsid w:val="00D0502F"/>
    <w:rsid w:val="00D0697C"/>
    <w:rsid w:val="00D07F62"/>
    <w:rsid w:val="00D10B90"/>
    <w:rsid w:val="00D113F1"/>
    <w:rsid w:val="00D118DA"/>
    <w:rsid w:val="00D12387"/>
    <w:rsid w:val="00D1257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240E"/>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02F"/>
    <w:rsid w:val="00D81C1F"/>
    <w:rsid w:val="00D83636"/>
    <w:rsid w:val="00D85F98"/>
    <w:rsid w:val="00D86455"/>
    <w:rsid w:val="00D869C3"/>
    <w:rsid w:val="00D905D5"/>
    <w:rsid w:val="00D91AE1"/>
    <w:rsid w:val="00DA4689"/>
    <w:rsid w:val="00DA474C"/>
    <w:rsid w:val="00DA4891"/>
    <w:rsid w:val="00DA4926"/>
    <w:rsid w:val="00DA6B7D"/>
    <w:rsid w:val="00DB02C0"/>
    <w:rsid w:val="00DB0357"/>
    <w:rsid w:val="00DB2227"/>
    <w:rsid w:val="00DB23F6"/>
    <w:rsid w:val="00DB284F"/>
    <w:rsid w:val="00DB5D01"/>
    <w:rsid w:val="00DB79E4"/>
    <w:rsid w:val="00DC06A4"/>
    <w:rsid w:val="00DC0ACA"/>
    <w:rsid w:val="00DC2BF8"/>
    <w:rsid w:val="00DC3459"/>
    <w:rsid w:val="00DC3B22"/>
    <w:rsid w:val="00DD26E3"/>
    <w:rsid w:val="00DD7636"/>
    <w:rsid w:val="00DE16CD"/>
    <w:rsid w:val="00DE32E5"/>
    <w:rsid w:val="00DE3605"/>
    <w:rsid w:val="00DE3946"/>
    <w:rsid w:val="00DE44DB"/>
    <w:rsid w:val="00DE4881"/>
    <w:rsid w:val="00DE5661"/>
    <w:rsid w:val="00DF09B1"/>
    <w:rsid w:val="00DF14B9"/>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A03"/>
    <w:rsid w:val="00E167E1"/>
    <w:rsid w:val="00E21E8C"/>
    <w:rsid w:val="00E250B5"/>
    <w:rsid w:val="00E2708D"/>
    <w:rsid w:val="00E270E6"/>
    <w:rsid w:val="00E2770A"/>
    <w:rsid w:val="00E33737"/>
    <w:rsid w:val="00E33CD1"/>
    <w:rsid w:val="00E44250"/>
    <w:rsid w:val="00E47E96"/>
    <w:rsid w:val="00E53631"/>
    <w:rsid w:val="00E5420C"/>
    <w:rsid w:val="00E56339"/>
    <w:rsid w:val="00E56ECC"/>
    <w:rsid w:val="00E572EF"/>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3A4B"/>
    <w:rsid w:val="00EA6C48"/>
    <w:rsid w:val="00EA71E1"/>
    <w:rsid w:val="00EB0AE8"/>
    <w:rsid w:val="00EB26CD"/>
    <w:rsid w:val="00EB3306"/>
    <w:rsid w:val="00EB3FB0"/>
    <w:rsid w:val="00EB4C4B"/>
    <w:rsid w:val="00EB5A09"/>
    <w:rsid w:val="00EB5B49"/>
    <w:rsid w:val="00EB6E94"/>
    <w:rsid w:val="00EC1C37"/>
    <w:rsid w:val="00EC4A33"/>
    <w:rsid w:val="00EC4A87"/>
    <w:rsid w:val="00EC6271"/>
    <w:rsid w:val="00EC7A99"/>
    <w:rsid w:val="00ED086D"/>
    <w:rsid w:val="00ED0F0B"/>
    <w:rsid w:val="00ED2EBC"/>
    <w:rsid w:val="00ED4755"/>
    <w:rsid w:val="00ED584C"/>
    <w:rsid w:val="00ED7431"/>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467A"/>
    <w:rsid w:val="00F0649C"/>
    <w:rsid w:val="00F07952"/>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48CA"/>
    <w:rsid w:val="00F45123"/>
    <w:rsid w:val="00F4578F"/>
    <w:rsid w:val="00F46149"/>
    <w:rsid w:val="00F46952"/>
    <w:rsid w:val="00F50086"/>
    <w:rsid w:val="00F52603"/>
    <w:rsid w:val="00F52760"/>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A5DAA"/>
    <w:rsid w:val="00FA710D"/>
    <w:rsid w:val="00FB0D18"/>
    <w:rsid w:val="00FB0D71"/>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B7F"/>
    <w:rsid w:val="00FE0F32"/>
    <w:rsid w:val="00FE11DF"/>
    <w:rsid w:val="00FE2E9C"/>
    <w:rsid w:val="00FE62AA"/>
    <w:rsid w:val="00FF047B"/>
    <w:rsid w:val="00FF2F1A"/>
    <w:rsid w:val="00FF2FB9"/>
    <w:rsid w:val="00FF364F"/>
    <w:rsid w:val="00FF748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ska.krohova@crestcom.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2.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customXml/itemProps4.xml><?xml version="1.0" encoding="utf-8"?>
<ds:datastoreItem xmlns:ds="http://schemas.openxmlformats.org/officeDocument/2006/customXml" ds:itemID="{6FF2901F-9299-4A9A-817D-EAA7280AD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1056</Words>
  <Characters>6237</Characters>
  <Application>Microsoft Office Word</Application>
  <DocSecurity>0</DocSecurity>
  <Lines>51</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7279</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2023-11-02T09:24:00Z</dcterms:created>
  <dcterms:modified xsi:type="dcterms:W3CDTF">2023-11-02T09:24:00Z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